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FB" w:rsidRDefault="00436AFB" w:rsidP="00436AFB"/>
    <w:p w:rsidR="008347FA" w:rsidRDefault="008347FA" w:rsidP="00436AFB">
      <w:r>
        <w:t>The difference between the measure</w:t>
      </w:r>
      <w:r w:rsidR="00E46B96">
        <w:t>s</w:t>
      </w:r>
      <w:r>
        <w:t xml:space="preserve"> </w:t>
      </w:r>
      <w:r w:rsidR="008332E8">
        <w:t xml:space="preserve">described </w:t>
      </w:r>
      <w:r>
        <w:t xml:space="preserve">below is </w:t>
      </w:r>
      <w:r w:rsidR="00E46B96">
        <w:t xml:space="preserve">how </w:t>
      </w:r>
      <w:r>
        <w:t>the ‘</w:t>
      </w:r>
      <w:proofErr w:type="spellStart"/>
      <w:r>
        <w:t>center</w:t>
      </w:r>
      <w:proofErr w:type="spellEnd"/>
      <w:r>
        <w:t>’ of the party system</w:t>
      </w:r>
      <w:r w:rsidR="00E46B96">
        <w:t xml:space="preserve"> is defined</w:t>
      </w:r>
      <w:r>
        <w:t xml:space="preserve">. The first two measures rely on </w:t>
      </w:r>
      <w:r w:rsidR="008332E8">
        <w:t xml:space="preserve">party distances from </w:t>
      </w:r>
      <w:r>
        <w:t xml:space="preserve">the </w:t>
      </w:r>
      <w:r w:rsidRPr="008347FA">
        <w:rPr>
          <w:i/>
        </w:rPr>
        <w:t>weighted mean party position</w:t>
      </w:r>
      <w:r>
        <w:t xml:space="preserve">, and the second two variables are based on party distances from the </w:t>
      </w:r>
      <w:r w:rsidRPr="008347FA">
        <w:rPr>
          <w:i/>
        </w:rPr>
        <w:t>mean voter position</w:t>
      </w:r>
      <w:r>
        <w:t xml:space="preserve"> (meas</w:t>
      </w:r>
      <w:r w:rsidR="008332E8">
        <w:t xml:space="preserve">ured by the </w:t>
      </w:r>
      <w:proofErr w:type="spellStart"/>
      <w:r w:rsidR="008332E8">
        <w:t>Eurobarometer</w:t>
      </w:r>
      <w:proofErr w:type="spellEnd"/>
      <w:r w:rsidR="008332E8">
        <w:t xml:space="preserve"> left-right self-placement item</w:t>
      </w:r>
      <w:r>
        <w:t xml:space="preserve">).  </w:t>
      </w:r>
    </w:p>
    <w:p w:rsidR="008332E8" w:rsidRDefault="008332E8" w:rsidP="00436AFB"/>
    <w:p w:rsidR="008332E8" w:rsidRDefault="008332E8" w:rsidP="00436AFB"/>
    <w:p w:rsidR="008332E8" w:rsidRDefault="008332E8" w:rsidP="00436AFB">
      <w:r>
        <w:t xml:space="preserve">There is one additional variable in column g ‘voter standard deviation </w:t>
      </w:r>
      <w:proofErr w:type="spellStart"/>
      <w:r>
        <w:t>Eurobarometer</w:t>
      </w:r>
      <w:proofErr w:type="spellEnd"/>
      <w:r>
        <w:t xml:space="preserve">’, which can be used to normalize all of the party dispersion measures below to the variation in voter left-right preferences. The </w:t>
      </w:r>
      <w:proofErr w:type="gramStart"/>
      <w:r>
        <w:t>reasons for doing so is</w:t>
      </w:r>
      <w:proofErr w:type="gramEnd"/>
      <w:r>
        <w:t xml:space="preserve"> discussed in Ezrow (2008, </w:t>
      </w:r>
      <w:r w:rsidRPr="008332E8">
        <w:rPr>
          <w:i/>
        </w:rPr>
        <w:t>BJPS</w:t>
      </w:r>
      <w:r>
        <w:t xml:space="preserve">: 487-90). The variable is calculated as the standard deviation of voter left-right self-placements in a country election year.  </w:t>
      </w:r>
    </w:p>
    <w:p w:rsidR="008347FA" w:rsidRDefault="008347FA" w:rsidP="00436AFB"/>
    <w:p w:rsidR="008332E8" w:rsidRDefault="008332E8" w:rsidP="00436AFB">
      <w:pPr>
        <w:rPr>
          <w:u w:val="single"/>
        </w:rPr>
      </w:pPr>
    </w:p>
    <w:p w:rsidR="008347FA" w:rsidRPr="008347FA" w:rsidRDefault="008347FA" w:rsidP="00436AFB">
      <w:pPr>
        <w:rPr>
          <w:u w:val="single"/>
        </w:rPr>
      </w:pPr>
      <w:r w:rsidRPr="008347FA">
        <w:rPr>
          <w:u w:val="single"/>
        </w:rPr>
        <w:t xml:space="preserve">Equations for ‘Ezrow 2007’ variables: </w:t>
      </w:r>
    </w:p>
    <w:p w:rsidR="008347FA" w:rsidRDefault="008347FA" w:rsidP="00436AFB"/>
    <w:p w:rsidR="00436AFB" w:rsidRDefault="00436AFB" w:rsidP="00436AFB"/>
    <w:p w:rsidR="00436AFB" w:rsidRPr="00436AFB" w:rsidRDefault="00436AFB" w:rsidP="00436AFB">
      <w:pPr>
        <w:rPr>
          <w:i/>
        </w:rPr>
      </w:pPr>
      <w:r>
        <w:t xml:space="preserve">Ezrow, Lawrence. 2007. </w:t>
      </w:r>
      <w:r w:rsidRPr="00D135EE">
        <w:t xml:space="preserve">“The Variance Matters: How Party Systems Represent the Preferences of Voters.” </w:t>
      </w:r>
      <w:r w:rsidRPr="00D135EE">
        <w:rPr>
          <w:i/>
        </w:rPr>
        <w:t>Journal of Politics</w:t>
      </w:r>
      <w:r>
        <w:rPr>
          <w:iCs/>
        </w:rPr>
        <w:t xml:space="preserve"> 69(1):</w:t>
      </w:r>
      <w:r w:rsidRPr="00D135EE">
        <w:rPr>
          <w:iCs/>
        </w:rPr>
        <w:t xml:space="preserve"> 182-192</w:t>
      </w:r>
      <w:r>
        <w:t>.</w:t>
      </w:r>
      <w:r w:rsidRPr="00D135EE">
        <w:rPr>
          <w:i/>
        </w:rPr>
        <w:t xml:space="preserve"> </w:t>
      </w:r>
    </w:p>
    <w:p w:rsidR="00436AFB" w:rsidRDefault="00436AFB" w:rsidP="00436AFB"/>
    <w:p w:rsidR="00436AFB" w:rsidRDefault="00436AFB" w:rsidP="00436AFB"/>
    <w:p w:rsidR="00436AFB" w:rsidRDefault="00436AFB" w:rsidP="00436AFB">
      <w:pPr>
        <w:ind w:right="-514"/>
      </w:pPr>
      <w:r>
        <w:t xml:space="preserve">Measures employed: </w:t>
      </w:r>
    </w:p>
    <w:p w:rsidR="00436AFB" w:rsidRDefault="00436AFB" w:rsidP="00436AFB">
      <w:pPr>
        <w:ind w:right="-514"/>
      </w:pPr>
    </w:p>
    <w:p w:rsidR="00436AFB" w:rsidRDefault="00436AFB" w:rsidP="00436AFB">
      <w:pPr>
        <w:pStyle w:val="FootnoteText"/>
        <w:spacing w:line="360" w:lineRule="auto"/>
        <w:ind w:right="-514" w:firstLine="72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Weighted Party System Dispersion = </w:t>
      </w:r>
      <w:r w:rsidRPr="007A4983">
        <w:rPr>
          <w:position w:val="-16"/>
        </w:rPr>
        <w:object w:dxaOrig="19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28.5pt" o:ole="">
            <v:imagedata r:id="rId4" o:title=""/>
          </v:shape>
          <o:OLEObject Type="Embed" ProgID="Equation.3" ShapeID="_x0000_i1025" DrawAspect="Content" ObjectID="_1338732643" r:id="rId5"/>
        </w:object>
      </w:r>
      <w:r>
        <w:rPr>
          <w:i/>
          <w:iCs/>
          <w:sz w:val="24"/>
          <w:szCs w:val="24"/>
        </w:rPr>
        <w:t xml:space="preserve">          </w:t>
      </w:r>
      <w:r w:rsidR="00E46B96" w:rsidRPr="00E46B96">
        <w:rPr>
          <w:iCs/>
          <w:sz w:val="24"/>
          <w:szCs w:val="24"/>
        </w:rPr>
        <w:t>(column c)</w:t>
      </w:r>
      <w:r>
        <w:rPr>
          <w:i/>
          <w:iCs/>
          <w:sz w:val="24"/>
          <w:szCs w:val="24"/>
        </w:rPr>
        <w:t xml:space="preserve">                 </w:t>
      </w:r>
    </w:p>
    <w:p w:rsidR="00436AFB" w:rsidRDefault="00436AFB" w:rsidP="00436AFB">
      <w:pPr>
        <w:spacing w:line="360" w:lineRule="auto"/>
        <w:ind w:right="-514"/>
      </w:pPr>
    </w:p>
    <w:p w:rsidR="00436AFB" w:rsidRPr="00E46B96" w:rsidRDefault="00436AFB" w:rsidP="00436AFB">
      <w:pPr>
        <w:pStyle w:val="FootnoteText"/>
        <w:spacing w:line="360" w:lineRule="auto"/>
        <w:ind w:right="-514" w:firstLine="720"/>
        <w:rPr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Unweighted</w:t>
      </w:r>
      <w:proofErr w:type="spellEnd"/>
      <w:r>
        <w:rPr>
          <w:i/>
          <w:iCs/>
          <w:sz w:val="24"/>
          <w:szCs w:val="24"/>
        </w:rPr>
        <w:t xml:space="preserve"> Party System Dispersion = </w:t>
      </w:r>
      <w:r w:rsidRPr="00A717D4">
        <w:rPr>
          <w:position w:val="-26"/>
        </w:rPr>
        <w:object w:dxaOrig="1780" w:dyaOrig="800">
          <v:shape id="_x0000_i1026" type="#_x0000_t75" style="width:98.25pt;height:44.25pt" o:ole="">
            <v:imagedata r:id="rId6" o:title=""/>
          </v:shape>
          <o:OLEObject Type="Embed" ProgID="Equation.3" ShapeID="_x0000_i1026" DrawAspect="Content" ObjectID="_1338732644" r:id="rId7"/>
        </w:object>
      </w:r>
      <w:r>
        <w:rPr>
          <w:i/>
          <w:iCs/>
          <w:sz w:val="24"/>
          <w:szCs w:val="24"/>
        </w:rPr>
        <w:t xml:space="preserve">            </w:t>
      </w:r>
      <w:r w:rsidR="00E46B96" w:rsidRPr="00E46B96">
        <w:rPr>
          <w:iCs/>
          <w:sz w:val="24"/>
          <w:szCs w:val="24"/>
        </w:rPr>
        <w:t>(column d)</w:t>
      </w:r>
    </w:p>
    <w:p w:rsidR="00436AFB" w:rsidRDefault="00436AFB" w:rsidP="00436AFB">
      <w:pPr>
        <w:pStyle w:val="Footer"/>
        <w:tabs>
          <w:tab w:val="clear" w:pos="4320"/>
          <w:tab w:val="clear" w:pos="8640"/>
        </w:tabs>
        <w:spacing w:line="360" w:lineRule="auto"/>
        <w:ind w:right="-514"/>
      </w:pPr>
      <w:proofErr w:type="gramStart"/>
      <w:r>
        <w:t>where</w:t>
      </w:r>
      <w:proofErr w:type="gramEnd"/>
      <w:r>
        <w:t>,</w:t>
      </w:r>
    </w:p>
    <w:p w:rsidR="00436AFB" w:rsidRDefault="00436AFB" w:rsidP="00436AFB">
      <w:pPr>
        <w:ind w:right="-514"/>
      </w:pPr>
      <w:r>
        <w:t>_</w:t>
      </w:r>
    </w:p>
    <w:p w:rsidR="00436AFB" w:rsidRDefault="00436AFB" w:rsidP="00436AFB">
      <w:pPr>
        <w:spacing w:line="360" w:lineRule="auto"/>
        <w:ind w:right="-514"/>
      </w:pPr>
      <w:proofErr w:type="spellStart"/>
      <w:r>
        <w:t>P</w:t>
      </w:r>
      <w:r>
        <w:rPr>
          <w:i/>
          <w:vertAlign w:val="subscript"/>
        </w:rPr>
        <w:t>k</w:t>
      </w:r>
      <w:proofErr w:type="spellEnd"/>
      <w:r>
        <w:t xml:space="preserve"> = the </w:t>
      </w:r>
      <w:r>
        <w:rPr>
          <w:i/>
        </w:rPr>
        <w:t>weighted</w:t>
      </w:r>
      <w:r>
        <w:t xml:space="preserve"> mean of all the parties’ Left-Right ideological positions in country </w:t>
      </w:r>
      <w:r>
        <w:rPr>
          <w:i/>
        </w:rPr>
        <w:t>k</w:t>
      </w:r>
      <w:r>
        <w:t xml:space="preserve">. </w:t>
      </w:r>
    </w:p>
    <w:p w:rsidR="00436AFB" w:rsidRDefault="00436AFB" w:rsidP="00436AFB">
      <w:pPr>
        <w:spacing w:line="360" w:lineRule="auto"/>
        <w:ind w:right="-514"/>
      </w:pPr>
      <w:proofErr w:type="spellStart"/>
      <w:r>
        <w:t>P</w:t>
      </w:r>
      <w:r>
        <w:rPr>
          <w:i/>
          <w:vertAlign w:val="subscript"/>
        </w:rPr>
        <w:t>jk</w:t>
      </w:r>
      <w:proofErr w:type="spellEnd"/>
      <w:r>
        <w:t xml:space="preserve"> = the ideological position of party </w:t>
      </w:r>
      <w:r>
        <w:rPr>
          <w:i/>
        </w:rPr>
        <w:t>j</w:t>
      </w:r>
      <w:r>
        <w:t xml:space="preserve"> in country </w:t>
      </w:r>
      <w:r>
        <w:rPr>
          <w:i/>
        </w:rPr>
        <w:t>k</w:t>
      </w:r>
      <w:r>
        <w:t xml:space="preserve">. </w:t>
      </w:r>
    </w:p>
    <w:p w:rsidR="00436AFB" w:rsidRDefault="00436AFB" w:rsidP="00436AFB">
      <w:pPr>
        <w:spacing w:line="360" w:lineRule="auto"/>
        <w:ind w:right="-514"/>
      </w:pPr>
      <w:proofErr w:type="spellStart"/>
      <w:r>
        <w:t>VS</w:t>
      </w:r>
      <w:r>
        <w:rPr>
          <w:i/>
          <w:vertAlign w:val="subscript"/>
        </w:rPr>
        <w:t>j</w:t>
      </w:r>
      <w:proofErr w:type="spellEnd"/>
      <w:r>
        <w:t xml:space="preserve"> = Vote share for party </w:t>
      </w:r>
      <w:r>
        <w:rPr>
          <w:i/>
        </w:rPr>
        <w:t>j</w:t>
      </w:r>
      <w:r>
        <w:t xml:space="preserve">. </w:t>
      </w:r>
    </w:p>
    <w:p w:rsidR="00864F9A" w:rsidRDefault="00436AFB" w:rsidP="008347FA">
      <w:pPr>
        <w:spacing w:line="360" w:lineRule="auto"/>
      </w:pPr>
      <w:r>
        <w:t xml:space="preserve">n = the number of parties included in the analysis for country </w:t>
      </w:r>
      <w:r w:rsidRPr="00B34A81">
        <w:rPr>
          <w:i/>
        </w:rPr>
        <w:t>k</w:t>
      </w:r>
      <w:r>
        <w:t xml:space="preserve">.  </w:t>
      </w:r>
    </w:p>
    <w:p w:rsidR="008347FA" w:rsidRDefault="008347FA"/>
    <w:p w:rsidR="00E46B96" w:rsidRDefault="00E46B96">
      <w:pPr>
        <w:rPr>
          <w:u w:val="single"/>
        </w:rPr>
      </w:pPr>
    </w:p>
    <w:p w:rsidR="00E46B96" w:rsidRDefault="00E46B96">
      <w:pPr>
        <w:rPr>
          <w:u w:val="single"/>
        </w:rPr>
      </w:pPr>
    </w:p>
    <w:p w:rsidR="008347FA" w:rsidRPr="008347FA" w:rsidRDefault="008347FA">
      <w:pPr>
        <w:rPr>
          <w:u w:val="single"/>
        </w:rPr>
      </w:pPr>
      <w:r w:rsidRPr="008347FA">
        <w:rPr>
          <w:u w:val="single"/>
        </w:rPr>
        <w:t xml:space="preserve">Equations for the ‘Ezrow and Xezonakis’ variables: </w:t>
      </w:r>
    </w:p>
    <w:p w:rsidR="008347FA" w:rsidRDefault="008347FA"/>
    <w:p w:rsidR="008347FA" w:rsidRPr="008347FA" w:rsidRDefault="008347FA" w:rsidP="008347FA">
      <w:proofErr w:type="gramStart"/>
      <w:r w:rsidRPr="008347FA">
        <w:t xml:space="preserve">Ezrow, Lawrence, and </w:t>
      </w:r>
      <w:proofErr w:type="spellStart"/>
      <w:r w:rsidRPr="008347FA">
        <w:t>Georgios</w:t>
      </w:r>
      <w:proofErr w:type="spellEnd"/>
      <w:r w:rsidRPr="008347FA">
        <w:t xml:space="preserve"> Xezonakis.</w:t>
      </w:r>
      <w:proofErr w:type="gramEnd"/>
      <w:r w:rsidRPr="008347FA">
        <w:t xml:space="preserve"> “Citizen Satisfaction with Democracy and Parties’ Policy Offerings: A Cross-National Analysis of Twelve European Party Systems, 1976-2003”. </w:t>
      </w:r>
      <w:proofErr w:type="gramStart"/>
      <w:r w:rsidRPr="008347FA">
        <w:t xml:space="preserve">Forthcoming, </w:t>
      </w:r>
      <w:r w:rsidRPr="008347FA">
        <w:rPr>
          <w:i/>
        </w:rPr>
        <w:t>Comparative Political Studies</w:t>
      </w:r>
      <w:r w:rsidRPr="008347FA">
        <w:t>.</w:t>
      </w:r>
      <w:proofErr w:type="gramEnd"/>
      <w:r w:rsidRPr="008347FA">
        <w:t xml:space="preserve"> </w:t>
      </w:r>
    </w:p>
    <w:p w:rsidR="008347FA" w:rsidRDefault="008347FA" w:rsidP="008347FA"/>
    <w:p w:rsidR="008347FA" w:rsidRDefault="008347FA" w:rsidP="008347FA">
      <w:pPr>
        <w:pStyle w:val="FootnoteText"/>
        <w:spacing w:line="360" w:lineRule="auto"/>
        <w:rPr>
          <w:i/>
          <w:sz w:val="24"/>
          <w:szCs w:val="24"/>
        </w:rPr>
      </w:pPr>
    </w:p>
    <w:p w:rsidR="00E46B96" w:rsidRDefault="008347FA" w:rsidP="008347FA">
      <w:pPr>
        <w:pStyle w:val="FootnoteText"/>
        <w:spacing w:line="360" w:lineRule="auto"/>
        <w:ind w:firstLine="720"/>
        <w:rPr>
          <w:sz w:val="24"/>
          <w:szCs w:val="24"/>
        </w:rPr>
      </w:pPr>
      <w:r w:rsidRPr="009A2500">
        <w:rPr>
          <w:i/>
          <w:sz w:val="24"/>
          <w:szCs w:val="24"/>
        </w:rPr>
        <w:lastRenderedPageBreak/>
        <w:t>Weighted Average Party Extremism</w:t>
      </w:r>
      <w:r>
        <w:t xml:space="preserve"> = </w:t>
      </w:r>
      <w:r w:rsidRPr="00FB770F">
        <w:rPr>
          <w:position w:val="-20"/>
        </w:rPr>
        <w:object w:dxaOrig="2380" w:dyaOrig="520">
          <v:shape id="_x0000_i1027" type="#_x0000_t75" style="width:119.25pt;height:26.25pt" o:ole="">
            <v:imagedata r:id="rId8" o:title=""/>
          </v:shape>
          <o:OLEObject Type="Embed" ProgID="Equation.3" ShapeID="_x0000_i1027" DrawAspect="Content" ObjectID="_1338732645" r:id="rId9"/>
        </w:object>
      </w:r>
      <w:r w:rsidR="00E46B96">
        <w:t xml:space="preserve">               </w:t>
      </w:r>
      <w:r w:rsidR="00E46B96">
        <w:rPr>
          <w:sz w:val="24"/>
          <w:szCs w:val="24"/>
        </w:rPr>
        <w:t>(column e</w:t>
      </w:r>
      <w:r w:rsidRPr="00D5470F">
        <w:rPr>
          <w:sz w:val="24"/>
          <w:szCs w:val="24"/>
        </w:rPr>
        <w:t>)</w:t>
      </w:r>
    </w:p>
    <w:p w:rsidR="00E46B96" w:rsidRDefault="00E46B96" w:rsidP="008347FA">
      <w:pPr>
        <w:pStyle w:val="FootnoteText"/>
        <w:spacing w:line="360" w:lineRule="auto"/>
        <w:ind w:firstLine="720"/>
        <w:rPr>
          <w:sz w:val="24"/>
          <w:szCs w:val="24"/>
        </w:rPr>
      </w:pPr>
    </w:p>
    <w:p w:rsidR="00E46B96" w:rsidRPr="009A2500" w:rsidRDefault="00E46B96" w:rsidP="00E46B96">
      <w:pPr>
        <w:ind w:firstLine="720"/>
        <w:rPr>
          <w:i/>
          <w:iCs/>
        </w:rPr>
      </w:pPr>
      <w:proofErr w:type="spellStart"/>
      <w:r>
        <w:rPr>
          <w:i/>
          <w:iCs/>
        </w:rPr>
        <w:t>Unweighted</w:t>
      </w:r>
      <w:proofErr w:type="spellEnd"/>
      <w:r>
        <w:rPr>
          <w:i/>
          <w:iCs/>
        </w:rPr>
        <w:t xml:space="preserve"> Average Party Extremism = </w:t>
      </w:r>
      <w:r w:rsidRPr="00FB770F">
        <w:rPr>
          <w:position w:val="-26"/>
        </w:rPr>
        <w:object w:dxaOrig="2000" w:dyaOrig="760">
          <v:shape id="_x0000_i1028" type="#_x0000_t75" style="width:99.75pt;height:38.25pt" o:ole="">
            <v:imagedata r:id="rId10" o:title=""/>
          </v:shape>
          <o:OLEObject Type="Embed" ProgID="Equation.3" ShapeID="_x0000_i1028" DrawAspect="Content" ObjectID="_1338732646" r:id="rId11"/>
        </w:object>
      </w:r>
      <w:r>
        <w:rPr>
          <w:i/>
          <w:iCs/>
        </w:rPr>
        <w:t xml:space="preserve">              </w:t>
      </w:r>
      <w:r w:rsidRPr="00E46B96">
        <w:rPr>
          <w:iCs/>
        </w:rPr>
        <w:t xml:space="preserve">(column </w:t>
      </w:r>
      <w:proofErr w:type="gramStart"/>
      <w:r w:rsidRPr="00E46B96">
        <w:rPr>
          <w:iCs/>
        </w:rPr>
        <w:t>f )</w:t>
      </w:r>
      <w:proofErr w:type="gramEnd"/>
      <w:r>
        <w:rPr>
          <w:i/>
          <w:iCs/>
        </w:rPr>
        <w:t xml:space="preserve">                      </w:t>
      </w:r>
    </w:p>
    <w:p w:rsidR="008347FA" w:rsidRPr="009A2500" w:rsidRDefault="008347FA" w:rsidP="008347FA">
      <w:pPr>
        <w:pStyle w:val="FootnoteText"/>
        <w:spacing w:line="360" w:lineRule="auto"/>
        <w:ind w:firstLine="720"/>
        <w:rPr>
          <w:iCs/>
          <w:sz w:val="24"/>
          <w:szCs w:val="24"/>
        </w:rPr>
      </w:pPr>
      <w:r>
        <w:t xml:space="preserve">                </w:t>
      </w:r>
    </w:p>
    <w:p w:rsidR="008347FA" w:rsidRDefault="008347FA" w:rsidP="008347FA">
      <w:pPr>
        <w:pStyle w:val="Footer"/>
        <w:tabs>
          <w:tab w:val="clear" w:pos="4320"/>
          <w:tab w:val="clear" w:pos="8640"/>
        </w:tabs>
        <w:spacing w:line="360" w:lineRule="auto"/>
      </w:pPr>
      <w:proofErr w:type="gramStart"/>
      <w:r>
        <w:t>where</w:t>
      </w:r>
      <w:proofErr w:type="gramEnd"/>
      <w:r>
        <w:t>,</w:t>
      </w:r>
    </w:p>
    <w:p w:rsidR="008347FA" w:rsidRDefault="008347FA" w:rsidP="008347FA">
      <w:r>
        <w:t>_</w:t>
      </w:r>
    </w:p>
    <w:p w:rsidR="008347FA" w:rsidRDefault="008347FA" w:rsidP="008347FA">
      <w:pPr>
        <w:spacing w:line="360" w:lineRule="auto"/>
      </w:pPr>
      <w:proofErr w:type="spellStart"/>
      <w:r>
        <w:t>V</w:t>
      </w:r>
      <w:r>
        <w:rPr>
          <w:i/>
          <w:vertAlign w:val="subscript"/>
        </w:rPr>
        <w:t>k</w:t>
      </w:r>
      <w:proofErr w:type="spellEnd"/>
      <w:r>
        <w:t xml:space="preserve"> = the mean voter Left-Right ideological self-placement in country </w:t>
      </w:r>
      <w:r>
        <w:rPr>
          <w:i/>
        </w:rPr>
        <w:t>k</w:t>
      </w:r>
      <w:r>
        <w:t xml:space="preserve">. </w:t>
      </w:r>
    </w:p>
    <w:p w:rsidR="008347FA" w:rsidRDefault="008347FA" w:rsidP="008347FA">
      <w:pPr>
        <w:spacing w:line="360" w:lineRule="auto"/>
      </w:pPr>
      <w:proofErr w:type="spellStart"/>
      <w:r>
        <w:t>P</w:t>
      </w:r>
      <w:r>
        <w:rPr>
          <w:i/>
          <w:vertAlign w:val="subscript"/>
        </w:rPr>
        <w:t>jk</w:t>
      </w:r>
      <w:proofErr w:type="spellEnd"/>
      <w:r>
        <w:t xml:space="preserve"> = the ideological position of party </w:t>
      </w:r>
      <w:r>
        <w:rPr>
          <w:i/>
        </w:rPr>
        <w:t>j</w:t>
      </w:r>
      <w:r>
        <w:t xml:space="preserve"> in country </w:t>
      </w:r>
      <w:r>
        <w:rPr>
          <w:i/>
        </w:rPr>
        <w:t>k</w:t>
      </w:r>
      <w:r>
        <w:t xml:space="preserve">. </w:t>
      </w:r>
    </w:p>
    <w:p w:rsidR="008347FA" w:rsidRDefault="008347FA" w:rsidP="008332E8">
      <w:pPr>
        <w:spacing w:line="360" w:lineRule="auto"/>
      </w:pPr>
      <w:proofErr w:type="spellStart"/>
      <w:r>
        <w:t>VS</w:t>
      </w:r>
      <w:r>
        <w:rPr>
          <w:i/>
          <w:vertAlign w:val="subscript"/>
        </w:rPr>
        <w:t>jk</w:t>
      </w:r>
      <w:proofErr w:type="spellEnd"/>
      <w:r>
        <w:t xml:space="preserve"> = vote share for party </w:t>
      </w:r>
      <w:r>
        <w:rPr>
          <w:i/>
        </w:rPr>
        <w:t xml:space="preserve">j </w:t>
      </w:r>
      <w:r>
        <w:t xml:space="preserve">in country </w:t>
      </w:r>
      <w:r>
        <w:rPr>
          <w:i/>
        </w:rPr>
        <w:t>k</w:t>
      </w:r>
      <w:r>
        <w:t xml:space="preserve">. </w:t>
      </w:r>
      <w:r>
        <w:rPr>
          <w:i/>
          <w:iCs/>
        </w:rPr>
        <w:t xml:space="preserve">          </w:t>
      </w:r>
    </w:p>
    <w:p w:rsidR="008347FA" w:rsidRDefault="008347FA" w:rsidP="008347FA">
      <w:pPr>
        <w:spacing w:line="480" w:lineRule="auto"/>
      </w:pPr>
      <w:r>
        <w:t xml:space="preserve">n = the number of parties included in the analysis for country </w:t>
      </w:r>
      <w:r w:rsidRPr="00B34A81">
        <w:rPr>
          <w:i/>
        </w:rPr>
        <w:t>k</w:t>
      </w:r>
      <w:r>
        <w:t xml:space="preserve">.  </w:t>
      </w:r>
    </w:p>
    <w:p w:rsidR="009541CE" w:rsidRDefault="009541CE"/>
    <w:sectPr w:rsidR="009541CE" w:rsidSect="00864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AFB"/>
    <w:rsid w:val="00052B5B"/>
    <w:rsid w:val="00423581"/>
    <w:rsid w:val="00436AFB"/>
    <w:rsid w:val="007A4983"/>
    <w:rsid w:val="008332E8"/>
    <w:rsid w:val="008347FA"/>
    <w:rsid w:val="00864F9A"/>
    <w:rsid w:val="009541CE"/>
    <w:rsid w:val="00977CA6"/>
    <w:rsid w:val="00E46B96"/>
    <w:rsid w:val="00E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FB"/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6AFB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6AFB"/>
    <w:rPr>
      <w:rFonts w:eastAsia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36AFB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36AFB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test3</cp:lastModifiedBy>
  <cp:revision>4</cp:revision>
  <dcterms:created xsi:type="dcterms:W3CDTF">2010-06-22T15:37:00Z</dcterms:created>
  <dcterms:modified xsi:type="dcterms:W3CDTF">2010-06-22T16:24:00Z</dcterms:modified>
</cp:coreProperties>
</file>